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6E6" w:rsidRDefault="00BA56E6" w:rsidP="004D75A6">
      <w:pPr>
        <w:tabs>
          <w:tab w:val="num" w:pos="0"/>
        </w:tabs>
        <w:ind w:left="360" w:right="450"/>
        <w:jc w:val="left"/>
        <w:rPr>
          <w:bCs/>
          <w:sz w:val="28"/>
          <w:szCs w:val="28"/>
          <w:lang w:val="kk-KZ" w:eastAsia="ru-RU"/>
        </w:rPr>
      </w:pPr>
    </w:p>
    <w:p w:rsidR="00BA56E6" w:rsidRPr="00732A88" w:rsidRDefault="00BA56E6" w:rsidP="008D62D3">
      <w:pPr>
        <w:jc w:val="center"/>
        <w:rPr>
          <w:b/>
          <w:sz w:val="28"/>
          <w:szCs w:val="28"/>
          <w:lang w:val="kk-KZ"/>
        </w:rPr>
      </w:pPr>
      <w:r>
        <w:rPr>
          <w:b/>
          <w:sz w:val="28"/>
          <w:szCs w:val="28"/>
          <w:lang w:val="kk-KZ"/>
        </w:rPr>
        <w:t xml:space="preserve">МЕЖЕЛІК БАҚЫЛАУ ЖҰМЫСЫ </w:t>
      </w:r>
      <w:r w:rsidRPr="00732A88">
        <w:rPr>
          <w:b/>
          <w:sz w:val="28"/>
          <w:szCs w:val="28"/>
          <w:lang w:val="kk-KZ"/>
        </w:rPr>
        <w:t>№4</w:t>
      </w:r>
    </w:p>
    <w:p w:rsidR="00BA56E6" w:rsidRDefault="00BA56E6" w:rsidP="008D62D3">
      <w:pPr>
        <w:rPr>
          <w:b/>
          <w:sz w:val="28"/>
          <w:szCs w:val="28"/>
          <w:lang w:val="kk-KZ"/>
        </w:rPr>
      </w:pPr>
    </w:p>
    <w:p w:rsidR="00BA56E6" w:rsidRDefault="00BA56E6" w:rsidP="008D62D3">
      <w:pPr>
        <w:jc w:val="center"/>
        <w:rPr>
          <w:b/>
          <w:sz w:val="28"/>
          <w:szCs w:val="28"/>
          <w:lang w:val="kk-KZ"/>
        </w:rPr>
      </w:pPr>
      <w:r>
        <w:rPr>
          <w:b/>
          <w:sz w:val="28"/>
          <w:szCs w:val="28"/>
          <w:lang w:val="kk-KZ"/>
        </w:rPr>
        <w:t>Межелік бақылау жұмысын  орындау туралы нұсқау</w:t>
      </w:r>
    </w:p>
    <w:p w:rsidR="00BA56E6" w:rsidRDefault="00BA56E6" w:rsidP="008D62D3">
      <w:pPr>
        <w:ind w:firstLine="540"/>
        <w:rPr>
          <w:sz w:val="28"/>
          <w:szCs w:val="28"/>
          <w:lang w:val="kk-KZ"/>
        </w:rPr>
      </w:pPr>
      <w:r>
        <w:rPr>
          <w:sz w:val="28"/>
          <w:szCs w:val="28"/>
          <w:lang w:val="kk-KZ"/>
        </w:rPr>
        <w:t xml:space="preserve">МБЖ </w:t>
      </w:r>
      <w:r>
        <w:rPr>
          <w:b/>
          <w:sz w:val="28"/>
          <w:szCs w:val="28"/>
          <w:lang w:val="kk-KZ"/>
        </w:rPr>
        <w:t xml:space="preserve">№ 4 - </w:t>
      </w:r>
      <w:r>
        <w:rPr>
          <w:bCs/>
          <w:sz w:val="28"/>
          <w:szCs w:val="28"/>
          <w:lang w:val="kk-KZ" w:eastAsia="ru-RU"/>
        </w:rPr>
        <w:t>Реферат</w:t>
      </w:r>
    </w:p>
    <w:p w:rsidR="00BA56E6" w:rsidRDefault="00BA56E6" w:rsidP="008D62D3">
      <w:pPr>
        <w:ind w:firstLine="540"/>
        <w:rPr>
          <w:sz w:val="28"/>
          <w:szCs w:val="28"/>
          <w:lang w:val="kk-KZ"/>
        </w:rPr>
      </w:pPr>
      <w:r>
        <w:rPr>
          <w:sz w:val="28"/>
          <w:szCs w:val="28"/>
          <w:lang w:val="kk-KZ"/>
        </w:rPr>
        <w:t xml:space="preserve">Студент  өзіне тиесілі тапсырманың реттік номерін немесе нұсқасын (вариантын) өзінің аты жөніне сәйкес, арнайы кестеден алады. </w:t>
      </w:r>
      <w:r>
        <w:rPr>
          <w:rFonts w:cs="Tahoma"/>
          <w:sz w:val="30"/>
          <w:szCs w:val="30"/>
          <w:lang w:val="kk-KZ"/>
        </w:rPr>
        <w:t xml:space="preserve">Егер кестеде студенттің аты-жөні жазылмаса тізімдегі номері бойынша тауып алуға болады. </w:t>
      </w:r>
      <w:r>
        <w:rPr>
          <w:b/>
          <w:sz w:val="28"/>
          <w:szCs w:val="28"/>
          <w:lang w:val="kk-KZ"/>
        </w:rPr>
        <w:t>Реферат</w:t>
      </w:r>
      <w:r>
        <w:rPr>
          <w:sz w:val="28"/>
          <w:szCs w:val="28"/>
          <w:lang w:val="kk-KZ"/>
        </w:rPr>
        <w:t xml:space="preserve"> орындағанда осы берілген тақырыпқа байланысты сұрақтарды барынша ашып көрсету керек. Тапсырманың соңында пайдаланылған әдебиеттердің тізімі көрсетілуі міндетті және тізімге ұсынылған әдебиеттермен шектеліп қалмай студенттің өзінің көбірек ізденгені абзал. Әсіресе интернеттен жаңа деректерге сүйенгені дұрыс. </w:t>
      </w:r>
    </w:p>
    <w:p w:rsidR="00BA56E6" w:rsidRDefault="00BA56E6" w:rsidP="008D62D3">
      <w:pPr>
        <w:rPr>
          <w:b/>
          <w:sz w:val="28"/>
          <w:szCs w:val="28"/>
          <w:lang w:val="kk-KZ"/>
        </w:rPr>
      </w:pPr>
    </w:p>
    <w:p w:rsidR="00BA56E6" w:rsidRDefault="00BA56E6" w:rsidP="008D62D3">
      <w:pPr>
        <w:jc w:val="center"/>
        <w:rPr>
          <w:b/>
          <w:sz w:val="28"/>
          <w:szCs w:val="28"/>
          <w:lang w:val="kk-KZ"/>
        </w:rPr>
      </w:pPr>
      <w:r>
        <w:rPr>
          <w:b/>
          <w:sz w:val="28"/>
          <w:szCs w:val="28"/>
          <w:lang w:val="kk-KZ"/>
        </w:rPr>
        <w:t>Реферат тақырыптары</w:t>
      </w:r>
    </w:p>
    <w:p w:rsidR="00BA56E6" w:rsidRPr="009D1226" w:rsidRDefault="00BA56E6" w:rsidP="00403165">
      <w:pPr>
        <w:numPr>
          <w:ilvl w:val="0"/>
          <w:numId w:val="8"/>
        </w:numPr>
        <w:rPr>
          <w:iCs/>
          <w:lang w:val="kk-KZ"/>
        </w:rPr>
      </w:pPr>
      <w:r w:rsidRPr="009D1226">
        <w:rPr>
          <w:iCs/>
          <w:lang w:val="kk-KZ"/>
        </w:rPr>
        <w:t>ҚР-да тұрақтандыру саясаты және экономикалық өсу жағдайларын қалыптастыру.</w:t>
      </w:r>
    </w:p>
    <w:p w:rsidR="00BA56E6" w:rsidRPr="009D1226" w:rsidRDefault="00BA56E6" w:rsidP="00403165">
      <w:pPr>
        <w:numPr>
          <w:ilvl w:val="0"/>
          <w:numId w:val="8"/>
        </w:numPr>
        <w:rPr>
          <w:iCs/>
          <w:lang w:val="kk-KZ"/>
        </w:rPr>
      </w:pPr>
      <w:r w:rsidRPr="009D1226">
        <w:rPr>
          <w:iCs/>
          <w:lang w:val="kk-KZ"/>
        </w:rPr>
        <w:t xml:space="preserve"> Бағалы қағаздар нарығын мемлекет тарапынан реттеу.</w:t>
      </w:r>
    </w:p>
    <w:p w:rsidR="00BA56E6" w:rsidRPr="009D1226" w:rsidRDefault="00BA56E6" w:rsidP="00403165">
      <w:pPr>
        <w:numPr>
          <w:ilvl w:val="0"/>
          <w:numId w:val="8"/>
        </w:numPr>
        <w:rPr>
          <w:iCs/>
          <w:lang w:val="kk-KZ"/>
        </w:rPr>
      </w:pPr>
      <w:r w:rsidRPr="009D1226">
        <w:rPr>
          <w:iCs/>
          <w:lang w:val="kk-KZ"/>
        </w:rPr>
        <w:t xml:space="preserve"> Мемлекеттік  бюджетің мәні мен мақсаттары </w:t>
      </w:r>
    </w:p>
    <w:p w:rsidR="00BA56E6" w:rsidRPr="009D1226" w:rsidRDefault="00BA56E6" w:rsidP="00403165">
      <w:pPr>
        <w:numPr>
          <w:ilvl w:val="0"/>
          <w:numId w:val="8"/>
        </w:numPr>
        <w:rPr>
          <w:iCs/>
          <w:lang w:val="kk-KZ"/>
        </w:rPr>
      </w:pPr>
      <w:r w:rsidRPr="009D1226">
        <w:rPr>
          <w:iCs/>
          <w:lang w:val="kk-KZ"/>
        </w:rPr>
        <w:t>-Салық саясаты, мақсаттары және құралдары.</w:t>
      </w:r>
    </w:p>
    <w:p w:rsidR="00BA56E6" w:rsidRPr="009D1226" w:rsidRDefault="00BA56E6" w:rsidP="00403165">
      <w:pPr>
        <w:numPr>
          <w:ilvl w:val="0"/>
          <w:numId w:val="8"/>
        </w:numPr>
        <w:rPr>
          <w:iCs/>
          <w:lang w:val="kk-KZ"/>
        </w:rPr>
      </w:pPr>
      <w:r w:rsidRPr="009D1226">
        <w:rPr>
          <w:iCs/>
          <w:lang w:val="kk-KZ"/>
        </w:rPr>
        <w:t xml:space="preserve"> Салықтар түрлерін жіктеп анықтау. </w:t>
      </w:r>
    </w:p>
    <w:p w:rsidR="00BA56E6" w:rsidRPr="009D1226" w:rsidRDefault="00BA56E6" w:rsidP="00403165">
      <w:pPr>
        <w:numPr>
          <w:ilvl w:val="0"/>
          <w:numId w:val="8"/>
        </w:numPr>
        <w:rPr>
          <w:iCs/>
          <w:lang w:val="kk-KZ"/>
        </w:rPr>
      </w:pPr>
      <w:r w:rsidRPr="009D1226">
        <w:rPr>
          <w:iCs/>
          <w:lang w:val="kk-KZ"/>
        </w:rPr>
        <w:t>Мемлекеттің салықтан түскен табысы.</w:t>
      </w:r>
      <w:bookmarkStart w:id="0" w:name="_GoBack"/>
      <w:bookmarkEnd w:id="0"/>
    </w:p>
    <w:p w:rsidR="00BA56E6" w:rsidRPr="009D1226" w:rsidRDefault="00BA56E6" w:rsidP="00403165">
      <w:pPr>
        <w:numPr>
          <w:ilvl w:val="0"/>
          <w:numId w:val="8"/>
        </w:numPr>
        <w:rPr>
          <w:iCs/>
          <w:lang w:val="kk-KZ"/>
        </w:rPr>
      </w:pPr>
      <w:r w:rsidRPr="009D1226">
        <w:rPr>
          <w:iCs/>
          <w:lang w:val="kk-KZ"/>
        </w:rPr>
        <w:t xml:space="preserve"> Фискалдық саясаттың негізгі үлгілері.</w:t>
      </w:r>
    </w:p>
    <w:p w:rsidR="00BA56E6" w:rsidRPr="009D1226" w:rsidRDefault="00BA56E6" w:rsidP="00403165">
      <w:pPr>
        <w:numPr>
          <w:ilvl w:val="0"/>
          <w:numId w:val="8"/>
        </w:numPr>
        <w:rPr>
          <w:iCs/>
          <w:lang w:val="kk-KZ"/>
        </w:rPr>
      </w:pPr>
      <w:r w:rsidRPr="009D1226">
        <w:rPr>
          <w:iCs/>
          <w:lang w:val="kk-KZ"/>
        </w:rPr>
        <w:t xml:space="preserve">  Салықтар түрлерін жіктеп анықтау. Мемлекеттің салықтан түскен табысы</w:t>
      </w:r>
    </w:p>
    <w:p w:rsidR="00BA56E6" w:rsidRPr="009D1226" w:rsidRDefault="00BA56E6" w:rsidP="00403165">
      <w:pPr>
        <w:numPr>
          <w:ilvl w:val="0"/>
          <w:numId w:val="8"/>
        </w:numPr>
        <w:rPr>
          <w:iCs/>
          <w:lang w:val="kk-KZ"/>
        </w:rPr>
      </w:pPr>
      <w:r w:rsidRPr="009D1226">
        <w:rPr>
          <w:iCs/>
          <w:lang w:val="kk-KZ"/>
        </w:rPr>
        <w:t xml:space="preserve"> Аулы шаруашылық өндірісін мемлекет тарапынан қолдау көтермелеу саясаты.</w:t>
      </w:r>
    </w:p>
    <w:p w:rsidR="00BA56E6" w:rsidRPr="009D1226" w:rsidRDefault="00BA56E6" w:rsidP="00403165">
      <w:pPr>
        <w:numPr>
          <w:ilvl w:val="0"/>
          <w:numId w:val="8"/>
        </w:numPr>
        <w:rPr>
          <w:iCs/>
          <w:lang w:val="kk-KZ"/>
        </w:rPr>
      </w:pPr>
      <w:r w:rsidRPr="009D1226">
        <w:rPr>
          <w:iCs/>
          <w:lang w:val="kk-KZ"/>
        </w:rPr>
        <w:t xml:space="preserve"> Қазақстан Ұлттық экономикасында аймақтардың даму ерекшеліктері және аймақтық саясаттың бағыттары.</w:t>
      </w:r>
    </w:p>
    <w:p w:rsidR="00BA56E6" w:rsidRPr="009D1226" w:rsidRDefault="00BA56E6" w:rsidP="00403165">
      <w:pPr>
        <w:numPr>
          <w:ilvl w:val="0"/>
          <w:numId w:val="8"/>
        </w:numPr>
        <w:rPr>
          <w:iCs/>
          <w:lang w:val="kk-KZ"/>
        </w:rPr>
      </w:pPr>
      <w:r w:rsidRPr="009D1226">
        <w:rPr>
          <w:iCs/>
          <w:lang w:val="kk-KZ"/>
        </w:rPr>
        <w:t xml:space="preserve"> Әлем шаруашылық жүйесіндегі Қазақстанның орны.</w:t>
      </w:r>
    </w:p>
    <w:p w:rsidR="00BA56E6" w:rsidRPr="009D1226" w:rsidRDefault="00BA56E6" w:rsidP="00403165">
      <w:pPr>
        <w:numPr>
          <w:ilvl w:val="0"/>
          <w:numId w:val="8"/>
        </w:numPr>
        <w:rPr>
          <w:iCs/>
          <w:lang w:val="kk-KZ"/>
        </w:rPr>
      </w:pPr>
      <w:r w:rsidRPr="009D1226">
        <w:rPr>
          <w:iCs/>
          <w:lang w:val="kk-KZ"/>
        </w:rPr>
        <w:t>Сырқы экономикалық саясатың мақсаты мен  қызметтері</w:t>
      </w:r>
    </w:p>
    <w:p w:rsidR="00BA56E6" w:rsidRPr="009D1226" w:rsidRDefault="00BA56E6" w:rsidP="00403165">
      <w:pPr>
        <w:numPr>
          <w:ilvl w:val="0"/>
          <w:numId w:val="8"/>
        </w:numPr>
        <w:rPr>
          <w:iCs/>
          <w:lang w:val="kk-KZ"/>
        </w:rPr>
      </w:pPr>
      <w:r w:rsidRPr="009D1226">
        <w:rPr>
          <w:iCs/>
          <w:lang w:val="kk-KZ"/>
        </w:rPr>
        <w:t>Валюталық саясатың  түрлері</w:t>
      </w:r>
    </w:p>
    <w:p w:rsidR="00BA56E6" w:rsidRPr="009D1226" w:rsidRDefault="00BA56E6" w:rsidP="00403165">
      <w:pPr>
        <w:numPr>
          <w:ilvl w:val="0"/>
          <w:numId w:val="8"/>
        </w:numPr>
        <w:rPr>
          <w:iCs/>
          <w:lang w:val="kk-KZ"/>
        </w:rPr>
      </w:pPr>
      <w:r w:rsidRPr="009D1226">
        <w:rPr>
          <w:iCs/>
          <w:lang w:val="kk-KZ"/>
        </w:rPr>
        <w:t>Дамыған елдердің валюталык саясаты</w:t>
      </w:r>
    </w:p>
    <w:p w:rsidR="00BA56E6" w:rsidRPr="009D1226" w:rsidRDefault="00BA56E6" w:rsidP="00403165">
      <w:pPr>
        <w:numPr>
          <w:ilvl w:val="0"/>
          <w:numId w:val="8"/>
        </w:numPr>
        <w:rPr>
          <w:iCs/>
          <w:lang w:val="kk-KZ"/>
        </w:rPr>
      </w:pPr>
      <w:r w:rsidRPr="009D1226">
        <w:rPr>
          <w:iCs/>
          <w:lang w:val="kk-KZ"/>
        </w:rPr>
        <w:t>Дамушы елдердің  валюталық  саясаты</w:t>
      </w:r>
    </w:p>
    <w:p w:rsidR="00BA56E6" w:rsidRPr="009D1226" w:rsidRDefault="00BA56E6" w:rsidP="00403165">
      <w:pPr>
        <w:numPr>
          <w:ilvl w:val="0"/>
          <w:numId w:val="8"/>
        </w:numPr>
        <w:rPr>
          <w:iCs/>
          <w:lang w:val="kk-KZ"/>
        </w:rPr>
      </w:pPr>
      <w:r w:rsidRPr="009D1226">
        <w:rPr>
          <w:iCs/>
          <w:lang w:val="kk-KZ"/>
        </w:rPr>
        <w:t>15 Сыртқы экономикалық саясаттың мақсаттары және құралдары</w:t>
      </w:r>
    </w:p>
    <w:p w:rsidR="00BA56E6" w:rsidRPr="009D1226" w:rsidRDefault="00BA56E6" w:rsidP="00403165">
      <w:pPr>
        <w:numPr>
          <w:ilvl w:val="0"/>
          <w:numId w:val="8"/>
        </w:numPr>
        <w:rPr>
          <w:iCs/>
          <w:lang w:val="kk-KZ"/>
        </w:rPr>
      </w:pPr>
      <w:r w:rsidRPr="009D1226">
        <w:rPr>
          <w:iCs/>
          <w:lang w:val="kk-KZ"/>
        </w:rPr>
        <w:t xml:space="preserve"> Сыртқы экономикалық саясаттың мақсаттары .</w:t>
      </w:r>
    </w:p>
    <w:p w:rsidR="00BA56E6" w:rsidRPr="009D1226" w:rsidRDefault="00BA56E6" w:rsidP="00403165">
      <w:pPr>
        <w:numPr>
          <w:ilvl w:val="0"/>
          <w:numId w:val="8"/>
        </w:numPr>
        <w:rPr>
          <w:iCs/>
          <w:lang w:val="kk-KZ"/>
        </w:rPr>
      </w:pPr>
      <w:r w:rsidRPr="009D1226">
        <w:rPr>
          <w:iCs/>
          <w:lang w:val="kk-KZ"/>
        </w:rPr>
        <w:t>Құнды қағаздар нарығының құрылымы</w:t>
      </w:r>
    </w:p>
    <w:p w:rsidR="00BA56E6" w:rsidRPr="009D1226" w:rsidRDefault="00BA56E6" w:rsidP="00403165">
      <w:pPr>
        <w:numPr>
          <w:ilvl w:val="0"/>
          <w:numId w:val="8"/>
        </w:numPr>
        <w:rPr>
          <w:iCs/>
          <w:lang w:val="kk-KZ"/>
        </w:rPr>
      </w:pPr>
      <w:r w:rsidRPr="009D1226">
        <w:rPr>
          <w:iCs/>
          <w:lang w:val="kk-KZ"/>
        </w:rPr>
        <w:t>Құнды қағаздар  нарығын мелекет тарапынан ретеу</w:t>
      </w:r>
    </w:p>
    <w:p w:rsidR="00BA56E6" w:rsidRPr="009D1226" w:rsidRDefault="00BA56E6" w:rsidP="00403165">
      <w:pPr>
        <w:numPr>
          <w:ilvl w:val="0"/>
          <w:numId w:val="8"/>
        </w:numPr>
        <w:rPr>
          <w:iCs/>
          <w:lang w:val="kk-KZ"/>
        </w:rPr>
      </w:pPr>
      <w:r w:rsidRPr="009D1226">
        <w:rPr>
          <w:iCs/>
          <w:lang w:val="kk-KZ"/>
        </w:rPr>
        <w:t>Қазақстан  Республикасындағы  құнды қағаздар  нарығын  қалыптастастыру</w:t>
      </w:r>
    </w:p>
    <w:p w:rsidR="00BA56E6" w:rsidRPr="009D1226" w:rsidRDefault="00BA56E6" w:rsidP="00403165">
      <w:pPr>
        <w:numPr>
          <w:ilvl w:val="0"/>
          <w:numId w:val="8"/>
        </w:numPr>
        <w:rPr>
          <w:iCs/>
          <w:lang w:val="kk-KZ"/>
        </w:rPr>
      </w:pPr>
      <w:r w:rsidRPr="009D1226">
        <w:rPr>
          <w:iCs/>
          <w:lang w:val="kk-KZ"/>
        </w:rPr>
        <w:t>Коньюктуралық саясаттың мазмұны мен міндеттері</w:t>
      </w:r>
    </w:p>
    <w:p w:rsidR="00BA56E6" w:rsidRPr="009D1226" w:rsidRDefault="00BA56E6" w:rsidP="00403165">
      <w:pPr>
        <w:numPr>
          <w:ilvl w:val="0"/>
          <w:numId w:val="8"/>
        </w:numPr>
        <w:rPr>
          <w:iCs/>
          <w:lang w:val="kk-KZ"/>
        </w:rPr>
      </w:pPr>
      <w:r w:rsidRPr="009D1226">
        <w:rPr>
          <w:iCs/>
          <w:lang w:val="kk-KZ"/>
        </w:rPr>
        <w:t xml:space="preserve">Аймақтық экономикалық саясаты </w:t>
      </w:r>
    </w:p>
    <w:p w:rsidR="00BA56E6" w:rsidRPr="009D1226" w:rsidRDefault="00BA56E6" w:rsidP="00403165">
      <w:pPr>
        <w:numPr>
          <w:ilvl w:val="0"/>
          <w:numId w:val="8"/>
        </w:numPr>
        <w:rPr>
          <w:iCs/>
          <w:lang w:val="kk-KZ"/>
        </w:rPr>
      </w:pPr>
      <w:r w:rsidRPr="009D1226">
        <w:rPr>
          <w:iCs/>
          <w:lang w:val="kk-KZ"/>
        </w:rPr>
        <w:t>Коньюнктуралық ,құрылымдық және аймақтық  саясатың Қазақстан жағдайындағы  проблемалары</w:t>
      </w:r>
    </w:p>
    <w:p w:rsidR="00BA56E6" w:rsidRPr="009D1226" w:rsidRDefault="00BA56E6" w:rsidP="00403165">
      <w:pPr>
        <w:numPr>
          <w:ilvl w:val="0"/>
          <w:numId w:val="8"/>
        </w:numPr>
        <w:rPr>
          <w:iCs/>
          <w:lang w:val="kk-KZ"/>
        </w:rPr>
      </w:pPr>
      <w:r w:rsidRPr="009D1226">
        <w:rPr>
          <w:iCs/>
          <w:lang w:val="kk-KZ"/>
        </w:rPr>
        <w:t>Элеуметтік –эканомикалық  процестердегі  қаржы саясаты</w:t>
      </w:r>
    </w:p>
    <w:p w:rsidR="00BA56E6" w:rsidRPr="009D1226" w:rsidRDefault="00BA56E6" w:rsidP="00403165">
      <w:pPr>
        <w:numPr>
          <w:ilvl w:val="0"/>
          <w:numId w:val="8"/>
        </w:numPr>
        <w:rPr>
          <w:iCs/>
          <w:lang w:val="kk-KZ"/>
        </w:rPr>
      </w:pPr>
      <w:r w:rsidRPr="009D1226">
        <w:rPr>
          <w:iCs/>
          <w:lang w:val="kk-KZ"/>
        </w:rPr>
        <w:t xml:space="preserve">Қаржы механизмінің мәні мен маңызы </w:t>
      </w:r>
    </w:p>
    <w:p w:rsidR="00BA56E6" w:rsidRPr="009D1226" w:rsidRDefault="00BA56E6" w:rsidP="00403165">
      <w:pPr>
        <w:numPr>
          <w:ilvl w:val="0"/>
          <w:numId w:val="8"/>
        </w:numPr>
        <w:rPr>
          <w:iCs/>
          <w:lang w:val="kk-KZ"/>
        </w:rPr>
      </w:pPr>
      <w:r w:rsidRPr="009D1226">
        <w:rPr>
          <w:iCs/>
          <w:lang w:val="kk-KZ"/>
        </w:rPr>
        <w:t xml:space="preserve"> Қаржы механизмінің  мазмұны мен құрылымы</w:t>
      </w:r>
    </w:p>
    <w:p w:rsidR="00BA56E6" w:rsidRPr="009D1226" w:rsidRDefault="00BA56E6" w:rsidP="00403165">
      <w:pPr>
        <w:numPr>
          <w:ilvl w:val="0"/>
          <w:numId w:val="8"/>
        </w:numPr>
        <w:rPr>
          <w:iCs/>
          <w:lang w:val="kk-KZ"/>
        </w:rPr>
      </w:pPr>
      <w:r w:rsidRPr="009D1226">
        <w:rPr>
          <w:iCs/>
          <w:lang w:val="kk-KZ"/>
        </w:rPr>
        <w:t>Қаржы тактикасы</w:t>
      </w:r>
    </w:p>
    <w:p w:rsidR="00BA56E6" w:rsidRPr="009D1226" w:rsidRDefault="00BA56E6" w:rsidP="00403165">
      <w:pPr>
        <w:numPr>
          <w:ilvl w:val="0"/>
          <w:numId w:val="8"/>
        </w:numPr>
        <w:rPr>
          <w:iCs/>
          <w:lang w:val="kk-KZ"/>
        </w:rPr>
      </w:pPr>
      <w:r w:rsidRPr="009D1226">
        <w:rPr>
          <w:iCs/>
          <w:lang w:val="kk-KZ"/>
        </w:rPr>
        <w:t>Қаржы стратегиясы</w:t>
      </w:r>
    </w:p>
    <w:p w:rsidR="00BA56E6" w:rsidRPr="009D1226" w:rsidRDefault="00BA56E6" w:rsidP="00403165">
      <w:pPr>
        <w:numPr>
          <w:ilvl w:val="0"/>
          <w:numId w:val="8"/>
        </w:numPr>
        <w:rPr>
          <w:iCs/>
          <w:lang w:val="kk-KZ"/>
        </w:rPr>
      </w:pPr>
      <w:r w:rsidRPr="009D1226">
        <w:rPr>
          <w:iCs/>
          <w:lang w:val="kk-KZ"/>
        </w:rPr>
        <w:t xml:space="preserve">Фискалдық саясаттың мәні және  мақсаты </w:t>
      </w:r>
    </w:p>
    <w:p w:rsidR="00BA56E6" w:rsidRPr="009D1226" w:rsidRDefault="00BA56E6" w:rsidP="00403165">
      <w:pPr>
        <w:numPr>
          <w:ilvl w:val="0"/>
          <w:numId w:val="8"/>
        </w:numPr>
        <w:rPr>
          <w:iCs/>
          <w:lang w:val="kk-KZ"/>
        </w:rPr>
      </w:pPr>
      <w:r w:rsidRPr="009D1226">
        <w:rPr>
          <w:iCs/>
          <w:lang w:val="kk-KZ"/>
        </w:rPr>
        <w:t>Монетарлық саясат</w:t>
      </w:r>
    </w:p>
    <w:p w:rsidR="00BA56E6" w:rsidRPr="009D1226" w:rsidRDefault="00BA56E6" w:rsidP="00403165">
      <w:pPr>
        <w:numPr>
          <w:ilvl w:val="0"/>
          <w:numId w:val="8"/>
        </w:numPr>
        <w:rPr>
          <w:iCs/>
          <w:lang w:val="kk-KZ"/>
        </w:rPr>
      </w:pPr>
      <w:r w:rsidRPr="009D1226">
        <w:rPr>
          <w:iCs/>
          <w:lang w:val="kk-KZ"/>
        </w:rPr>
        <w:t>Қазақстан жағдайындағы  каржы саясатының міндеттері</w:t>
      </w:r>
    </w:p>
    <w:p w:rsidR="00BA56E6" w:rsidRPr="009D1226" w:rsidRDefault="00BA56E6" w:rsidP="00403165">
      <w:pPr>
        <w:numPr>
          <w:ilvl w:val="0"/>
          <w:numId w:val="8"/>
        </w:numPr>
        <w:rPr>
          <w:iCs/>
          <w:lang w:val="kk-KZ"/>
        </w:rPr>
      </w:pPr>
      <w:r w:rsidRPr="009D1226">
        <w:rPr>
          <w:iCs/>
          <w:lang w:val="kk-KZ"/>
        </w:rPr>
        <w:t>Дамыған  елдердің инвестициялық саясатының ерекшеліктері</w:t>
      </w:r>
    </w:p>
    <w:p w:rsidR="00BA56E6" w:rsidRPr="009D1226" w:rsidRDefault="00BA56E6" w:rsidP="00403165">
      <w:pPr>
        <w:numPr>
          <w:ilvl w:val="0"/>
          <w:numId w:val="8"/>
        </w:numPr>
        <w:rPr>
          <w:iCs/>
          <w:lang w:val="kk-KZ"/>
        </w:rPr>
      </w:pPr>
      <w:r w:rsidRPr="009D1226">
        <w:rPr>
          <w:iCs/>
          <w:lang w:val="kk-KZ"/>
        </w:rPr>
        <w:t xml:space="preserve"> Дамушы елдердің  инвестициялық саясаты</w:t>
      </w:r>
    </w:p>
    <w:p w:rsidR="00BA56E6" w:rsidRPr="009D1226" w:rsidRDefault="00BA56E6" w:rsidP="00403165">
      <w:pPr>
        <w:numPr>
          <w:ilvl w:val="0"/>
          <w:numId w:val="8"/>
        </w:numPr>
        <w:rPr>
          <w:iCs/>
          <w:lang w:val="kk-KZ"/>
        </w:rPr>
      </w:pPr>
      <w:r w:rsidRPr="009D1226">
        <w:rPr>
          <w:iCs/>
          <w:lang w:val="kk-KZ"/>
        </w:rPr>
        <w:t>Мемлекеттер экономикадағы шетел  инвестицилары</w:t>
      </w:r>
    </w:p>
    <w:p w:rsidR="00BA56E6" w:rsidRPr="009D1226" w:rsidRDefault="00BA56E6" w:rsidP="00403165">
      <w:pPr>
        <w:numPr>
          <w:ilvl w:val="0"/>
          <w:numId w:val="8"/>
        </w:numPr>
        <w:rPr>
          <w:iCs/>
          <w:lang w:val="kk-KZ"/>
        </w:rPr>
      </w:pPr>
      <w:r w:rsidRPr="009D1226">
        <w:rPr>
          <w:iCs/>
          <w:lang w:val="kk-KZ"/>
        </w:rPr>
        <w:t>Инвесторларды тартудың  түрлері</w:t>
      </w:r>
    </w:p>
    <w:p w:rsidR="00BA56E6" w:rsidRPr="009D1226" w:rsidRDefault="00BA56E6" w:rsidP="00403165">
      <w:pPr>
        <w:numPr>
          <w:ilvl w:val="0"/>
          <w:numId w:val="8"/>
        </w:numPr>
        <w:rPr>
          <w:iCs/>
          <w:lang w:val="kk-KZ"/>
        </w:rPr>
      </w:pPr>
      <w:r w:rsidRPr="009D1226">
        <w:rPr>
          <w:iCs/>
          <w:lang w:val="kk-KZ"/>
        </w:rPr>
        <w:t>Сауда саясатының мәні, негізгі түрлері және оны жүзеге асыру  құралдары</w:t>
      </w:r>
    </w:p>
    <w:p w:rsidR="00BA56E6" w:rsidRPr="009D1226" w:rsidRDefault="00BA56E6" w:rsidP="00403165">
      <w:pPr>
        <w:numPr>
          <w:ilvl w:val="0"/>
          <w:numId w:val="8"/>
        </w:numPr>
        <w:rPr>
          <w:iCs/>
          <w:lang w:val="kk-KZ"/>
        </w:rPr>
      </w:pPr>
      <w:r w:rsidRPr="009D1226">
        <w:rPr>
          <w:iCs/>
          <w:lang w:val="kk-KZ"/>
        </w:rPr>
        <w:t>Жаңа индустралдық елдердің  сауда саясаты</w:t>
      </w:r>
    </w:p>
    <w:p w:rsidR="00BA56E6" w:rsidRPr="009D1226" w:rsidRDefault="00BA56E6" w:rsidP="00403165">
      <w:pPr>
        <w:numPr>
          <w:ilvl w:val="0"/>
          <w:numId w:val="8"/>
        </w:numPr>
        <w:rPr>
          <w:iCs/>
          <w:lang w:val="kk-KZ"/>
        </w:rPr>
      </w:pPr>
      <w:r w:rsidRPr="009D1226">
        <w:rPr>
          <w:iCs/>
          <w:lang w:val="kk-KZ"/>
        </w:rPr>
        <w:t>Экономикасы өтпелі  кезеңдегі  елдердің  сауда саясаты</w:t>
      </w:r>
    </w:p>
    <w:p w:rsidR="00BA56E6" w:rsidRPr="009D1226" w:rsidRDefault="00BA56E6" w:rsidP="00403165">
      <w:pPr>
        <w:numPr>
          <w:ilvl w:val="0"/>
          <w:numId w:val="8"/>
        </w:numPr>
        <w:rPr>
          <w:iCs/>
          <w:lang w:val="kk-KZ"/>
        </w:rPr>
      </w:pPr>
      <w:r w:rsidRPr="009D1226">
        <w:rPr>
          <w:iCs/>
          <w:lang w:val="kk-KZ"/>
        </w:rPr>
        <w:t>Қазақстанның  халықаралық еңбек бөлінісіндегі  рөлі мен орны</w:t>
      </w:r>
    </w:p>
    <w:p w:rsidR="00BA56E6" w:rsidRPr="009D1226" w:rsidRDefault="00BA56E6" w:rsidP="00403165">
      <w:pPr>
        <w:numPr>
          <w:ilvl w:val="0"/>
          <w:numId w:val="8"/>
        </w:numPr>
        <w:rPr>
          <w:iCs/>
          <w:lang w:val="kk-KZ"/>
        </w:rPr>
      </w:pPr>
      <w:r w:rsidRPr="009D1226">
        <w:rPr>
          <w:iCs/>
          <w:lang w:val="kk-KZ"/>
        </w:rPr>
        <w:t>Халқаралық еңбек бөлінісі дамуының негізгі бағытары</w:t>
      </w:r>
    </w:p>
    <w:p w:rsidR="00BA56E6" w:rsidRPr="009D1226" w:rsidRDefault="00BA56E6" w:rsidP="00403165">
      <w:pPr>
        <w:numPr>
          <w:ilvl w:val="0"/>
          <w:numId w:val="8"/>
        </w:numPr>
        <w:rPr>
          <w:iCs/>
          <w:lang w:val="kk-KZ"/>
        </w:rPr>
      </w:pPr>
      <w:r w:rsidRPr="009D1226">
        <w:rPr>
          <w:iCs/>
          <w:lang w:val="kk-KZ"/>
        </w:rPr>
        <w:t xml:space="preserve"> Әлеуметтік саясаттың мәні мен мақсаттары.</w:t>
      </w:r>
    </w:p>
    <w:p w:rsidR="00BA56E6" w:rsidRPr="009D1226" w:rsidRDefault="00BA56E6" w:rsidP="00403165">
      <w:pPr>
        <w:numPr>
          <w:ilvl w:val="0"/>
          <w:numId w:val="8"/>
        </w:numPr>
        <w:rPr>
          <w:iCs/>
          <w:lang w:val="kk-KZ"/>
        </w:rPr>
      </w:pPr>
      <w:r w:rsidRPr="009D1226">
        <w:rPr>
          <w:iCs/>
          <w:lang w:val="kk-KZ"/>
        </w:rPr>
        <w:t>Әлеуметтік әділеттік және табыстарды бөлудегі теңсіздікті азайту саясаты.</w:t>
      </w:r>
    </w:p>
    <w:p w:rsidR="00BA56E6" w:rsidRPr="009D1226" w:rsidRDefault="00BA56E6" w:rsidP="00403165">
      <w:pPr>
        <w:numPr>
          <w:ilvl w:val="0"/>
          <w:numId w:val="8"/>
        </w:numPr>
        <w:rPr>
          <w:iCs/>
          <w:lang w:val="kk-KZ"/>
        </w:rPr>
      </w:pPr>
      <w:r w:rsidRPr="009D1226">
        <w:rPr>
          <w:iCs/>
          <w:lang w:val="kk-KZ"/>
        </w:rPr>
        <w:t xml:space="preserve"> Мемлекет тарапынан еңбек пен еңбек ақыны реттеу.</w:t>
      </w:r>
    </w:p>
    <w:p w:rsidR="00BA56E6" w:rsidRPr="009D1226" w:rsidRDefault="00BA56E6" w:rsidP="00403165">
      <w:pPr>
        <w:numPr>
          <w:ilvl w:val="0"/>
          <w:numId w:val="8"/>
        </w:numPr>
        <w:rPr>
          <w:iCs/>
          <w:lang w:val="kk-KZ"/>
        </w:rPr>
      </w:pPr>
      <w:r w:rsidRPr="009D1226">
        <w:rPr>
          <w:iCs/>
          <w:lang w:val="kk-KZ"/>
        </w:rPr>
        <w:t xml:space="preserve"> Өндіріс және табиғат ресурстарын экономикалық бағалау.</w:t>
      </w:r>
    </w:p>
    <w:p w:rsidR="00BA56E6" w:rsidRPr="009D1226" w:rsidRDefault="00BA56E6" w:rsidP="00403165">
      <w:pPr>
        <w:numPr>
          <w:ilvl w:val="0"/>
          <w:numId w:val="8"/>
        </w:numPr>
        <w:rPr>
          <w:iCs/>
          <w:lang w:val="kk-KZ"/>
        </w:rPr>
      </w:pPr>
      <w:r w:rsidRPr="009D1226">
        <w:rPr>
          <w:iCs/>
          <w:lang w:val="kk-KZ"/>
        </w:rPr>
        <w:t xml:space="preserve"> Өндіріс және шаруашылық іс-әрекеттің сыртқы ықпалының әсері.</w:t>
      </w:r>
    </w:p>
    <w:p w:rsidR="00BA56E6" w:rsidRPr="009D1226" w:rsidRDefault="00BA56E6" w:rsidP="00403165">
      <w:pPr>
        <w:numPr>
          <w:ilvl w:val="0"/>
          <w:numId w:val="8"/>
        </w:numPr>
        <w:rPr>
          <w:iCs/>
          <w:lang w:val="kk-KZ"/>
        </w:rPr>
      </w:pPr>
      <w:r w:rsidRPr="009D1226">
        <w:rPr>
          <w:iCs/>
          <w:lang w:val="kk-KZ"/>
        </w:rPr>
        <w:t xml:space="preserve">Қоғамдағы   табыстар  және элеуметтік қамсыздықтың көрсеткіші </w:t>
      </w:r>
    </w:p>
    <w:p w:rsidR="00BA56E6" w:rsidRPr="009D1226" w:rsidRDefault="00BA56E6" w:rsidP="00403165">
      <w:pPr>
        <w:pStyle w:val="BodyTextIndent"/>
        <w:ind w:left="0"/>
        <w:jc w:val="left"/>
        <w:rPr>
          <w:b w:val="0"/>
          <w:sz w:val="24"/>
          <w:szCs w:val="24"/>
        </w:rPr>
      </w:pPr>
      <w:r w:rsidRPr="009D1226">
        <w:rPr>
          <w:b w:val="0"/>
          <w:sz w:val="24"/>
          <w:szCs w:val="24"/>
        </w:rPr>
        <w:t>64 Әлеуметтік әділеттік және табыстарды бөлудегі теңсіздікті азайту саясаты.</w:t>
      </w:r>
    </w:p>
    <w:p w:rsidR="00BA56E6" w:rsidRPr="009D1226" w:rsidRDefault="00BA56E6" w:rsidP="00403165">
      <w:pPr>
        <w:rPr>
          <w:iCs/>
          <w:lang w:val="kk-KZ"/>
        </w:rPr>
      </w:pPr>
      <w:r w:rsidRPr="009D1226">
        <w:rPr>
          <w:iCs/>
          <w:lang w:val="kk-KZ"/>
        </w:rPr>
        <w:t>65.Тұрмыс деңгейі. Тұрғындарды нысаналы түрде әлеуметтік қорғау саясаты.</w:t>
      </w:r>
    </w:p>
    <w:p w:rsidR="00BA56E6" w:rsidRPr="009D1226" w:rsidRDefault="00BA56E6" w:rsidP="00403165">
      <w:pPr>
        <w:rPr>
          <w:iCs/>
          <w:lang w:val="kk-KZ"/>
        </w:rPr>
      </w:pPr>
      <w:r w:rsidRPr="009D1226">
        <w:rPr>
          <w:iCs/>
          <w:lang w:val="kk-KZ"/>
        </w:rPr>
        <w:t>66. Мемлекет тарапынан еңбек пен еңбек ақыны реттеу.</w:t>
      </w:r>
    </w:p>
    <w:p w:rsidR="00BA56E6" w:rsidRPr="009D1226" w:rsidRDefault="00BA56E6" w:rsidP="00403165">
      <w:pPr>
        <w:rPr>
          <w:iCs/>
          <w:lang w:val="kk-KZ"/>
        </w:rPr>
      </w:pPr>
      <w:r w:rsidRPr="009D1226">
        <w:rPr>
          <w:iCs/>
          <w:lang w:val="kk-KZ"/>
        </w:rPr>
        <w:t>67 .Ұдайы өндіріс және табиғат ресурстарын экономикалық бағалау</w:t>
      </w:r>
    </w:p>
    <w:p w:rsidR="00BA56E6" w:rsidRPr="009D1226" w:rsidRDefault="00BA56E6" w:rsidP="00403165">
      <w:pPr>
        <w:rPr>
          <w:iCs/>
          <w:lang w:val="kk-KZ"/>
        </w:rPr>
      </w:pPr>
      <w:r w:rsidRPr="009D1226">
        <w:rPr>
          <w:iCs/>
          <w:lang w:val="kk-KZ"/>
        </w:rPr>
        <w:t xml:space="preserve">68.Қазақстандағы элеуметік саясаттың  негізгі  бағыттары  </w:t>
      </w:r>
    </w:p>
    <w:p w:rsidR="00BA56E6" w:rsidRPr="009D1226" w:rsidRDefault="00BA56E6" w:rsidP="00403165">
      <w:pPr>
        <w:rPr>
          <w:iCs/>
          <w:lang w:val="kk-KZ"/>
        </w:rPr>
      </w:pPr>
      <w:r w:rsidRPr="009D1226">
        <w:rPr>
          <w:iCs/>
          <w:lang w:val="kk-KZ"/>
        </w:rPr>
        <w:t xml:space="preserve">69.Халықты элеуметтік  қорғау механизімін реформалау </w:t>
      </w:r>
    </w:p>
    <w:p w:rsidR="00BA56E6" w:rsidRPr="009D1226" w:rsidRDefault="00BA56E6" w:rsidP="00403165">
      <w:pPr>
        <w:rPr>
          <w:iCs/>
          <w:lang w:val="kk-KZ"/>
        </w:rPr>
      </w:pPr>
      <w:r w:rsidRPr="009D1226">
        <w:rPr>
          <w:iCs/>
          <w:lang w:val="kk-KZ"/>
        </w:rPr>
        <w:t xml:space="preserve">70.Адам және  табиғат ресурстарры  </w:t>
      </w:r>
    </w:p>
    <w:p w:rsidR="00BA56E6" w:rsidRPr="009D1226" w:rsidRDefault="00BA56E6" w:rsidP="00403165">
      <w:pPr>
        <w:rPr>
          <w:iCs/>
          <w:lang w:val="kk-KZ"/>
        </w:rPr>
      </w:pPr>
      <w:r w:rsidRPr="009D1226">
        <w:rPr>
          <w:iCs/>
          <w:lang w:val="kk-KZ"/>
        </w:rPr>
        <w:t>71. Экологиялық саясаттың мақсаттары.</w:t>
      </w:r>
    </w:p>
    <w:p w:rsidR="00BA56E6" w:rsidRPr="009D1226" w:rsidRDefault="00BA56E6" w:rsidP="00403165">
      <w:pPr>
        <w:rPr>
          <w:iCs/>
          <w:lang w:val="kk-KZ"/>
        </w:rPr>
      </w:pPr>
      <w:r w:rsidRPr="009D1226">
        <w:rPr>
          <w:iCs/>
          <w:lang w:val="kk-KZ"/>
        </w:rPr>
        <w:t xml:space="preserve">72. Экологиялық мәселені шешудегі ҚР-ның мемлекеттік саясаты. </w:t>
      </w:r>
    </w:p>
    <w:p w:rsidR="00BA56E6" w:rsidRPr="009D1226" w:rsidRDefault="00BA56E6" w:rsidP="00403165">
      <w:pPr>
        <w:rPr>
          <w:iCs/>
          <w:lang w:val="kk-KZ"/>
        </w:rPr>
      </w:pPr>
      <w:r w:rsidRPr="009D1226">
        <w:rPr>
          <w:iCs/>
          <w:lang w:val="kk-KZ"/>
        </w:rPr>
        <w:t xml:space="preserve">73.Макроэкономикалық саясатың мақсаты мен  әдістері </w:t>
      </w:r>
    </w:p>
    <w:p w:rsidR="00BA56E6" w:rsidRPr="009D1226" w:rsidRDefault="00BA56E6" w:rsidP="00403165">
      <w:pPr>
        <w:tabs>
          <w:tab w:val="left" w:pos="0"/>
        </w:tabs>
        <w:rPr>
          <w:iCs/>
          <w:lang w:val="kk-KZ"/>
        </w:rPr>
      </w:pPr>
      <w:r w:rsidRPr="009D1226">
        <w:rPr>
          <w:iCs/>
          <w:lang w:val="kk-KZ"/>
        </w:rPr>
        <w:t>74.Рыноқа  өту жағдайындағы  саясат пен экономика</w:t>
      </w:r>
    </w:p>
    <w:p w:rsidR="00BA56E6" w:rsidRPr="009D1226" w:rsidRDefault="00BA56E6" w:rsidP="00403165">
      <w:pPr>
        <w:tabs>
          <w:tab w:val="left" w:pos="0"/>
        </w:tabs>
        <w:rPr>
          <w:iCs/>
          <w:lang w:val="kk-KZ"/>
        </w:rPr>
      </w:pPr>
      <w:r w:rsidRPr="009D1226">
        <w:rPr>
          <w:iCs/>
          <w:lang w:val="kk-KZ"/>
        </w:rPr>
        <w:t>75.Қазақстан өнеркәсіп өндірісінің салааралық құрылымы</w:t>
      </w:r>
    </w:p>
    <w:p w:rsidR="00BA56E6" w:rsidRPr="009D1226" w:rsidRDefault="00BA56E6" w:rsidP="00403165">
      <w:pPr>
        <w:tabs>
          <w:tab w:val="left" w:pos="0"/>
        </w:tabs>
        <w:rPr>
          <w:iCs/>
          <w:lang w:val="kk-KZ"/>
        </w:rPr>
      </w:pPr>
      <w:r w:rsidRPr="009D1226">
        <w:rPr>
          <w:iCs/>
          <w:lang w:val="kk-KZ"/>
        </w:rPr>
        <w:t>76.ҚР-ның өнеркәсіп саясатының мақсаттары мен басымдылық бағыттары</w:t>
      </w:r>
    </w:p>
    <w:p w:rsidR="00BA56E6" w:rsidRPr="009D1226" w:rsidRDefault="00BA56E6" w:rsidP="00403165">
      <w:pPr>
        <w:tabs>
          <w:tab w:val="left" w:pos="0"/>
        </w:tabs>
        <w:rPr>
          <w:iCs/>
          <w:lang w:val="kk-KZ"/>
        </w:rPr>
      </w:pPr>
      <w:r w:rsidRPr="009D1226">
        <w:rPr>
          <w:iCs/>
          <w:lang w:val="kk-KZ"/>
        </w:rPr>
        <w:t>78.Әлем шаруашылық жүйесіндегі  Қазақстанның орны.</w:t>
      </w:r>
    </w:p>
    <w:p w:rsidR="00BA56E6" w:rsidRPr="009D1226" w:rsidRDefault="00BA56E6" w:rsidP="00403165">
      <w:pPr>
        <w:tabs>
          <w:tab w:val="left" w:pos="0"/>
        </w:tabs>
        <w:rPr>
          <w:iCs/>
          <w:lang w:val="kk-KZ"/>
        </w:rPr>
      </w:pPr>
      <w:r w:rsidRPr="009D1226">
        <w:rPr>
          <w:iCs/>
          <w:lang w:val="kk-KZ"/>
        </w:rPr>
        <w:t>79  Қазақстан өнеркәсіп өндірісінің салааралық құрылымы.</w:t>
      </w:r>
    </w:p>
    <w:p w:rsidR="00BA56E6" w:rsidRPr="009D1226" w:rsidRDefault="00BA56E6" w:rsidP="00403165">
      <w:pPr>
        <w:tabs>
          <w:tab w:val="left" w:pos="0"/>
        </w:tabs>
        <w:rPr>
          <w:iCs/>
          <w:lang w:val="kk-KZ"/>
        </w:rPr>
      </w:pPr>
      <w:r w:rsidRPr="009D1226">
        <w:rPr>
          <w:iCs/>
          <w:lang w:val="kk-KZ"/>
        </w:rPr>
        <w:t>80 ҚР-ның өнеркәсіп саясатының мақсаттары мен басымдылық бағыттары.</w:t>
      </w:r>
    </w:p>
    <w:p w:rsidR="00BA56E6" w:rsidRPr="009D1226" w:rsidRDefault="00BA56E6" w:rsidP="00403165">
      <w:pPr>
        <w:tabs>
          <w:tab w:val="left" w:pos="0"/>
        </w:tabs>
        <w:rPr>
          <w:iCs/>
          <w:lang w:val="kk-KZ"/>
        </w:rPr>
      </w:pPr>
      <w:r w:rsidRPr="009D1226">
        <w:rPr>
          <w:iCs/>
          <w:lang w:val="kk-KZ"/>
        </w:rPr>
        <w:t>81 Агробизнестің субъектілері мен құрылымы.</w:t>
      </w:r>
    </w:p>
    <w:p w:rsidR="00BA56E6" w:rsidRPr="009D1226" w:rsidRDefault="00BA56E6" w:rsidP="00403165">
      <w:pPr>
        <w:tabs>
          <w:tab w:val="left" w:pos="0"/>
        </w:tabs>
        <w:rPr>
          <w:iCs/>
          <w:lang w:val="kk-KZ"/>
        </w:rPr>
      </w:pPr>
      <w:r w:rsidRPr="009D1226">
        <w:rPr>
          <w:iCs/>
          <w:lang w:val="kk-KZ"/>
        </w:rPr>
        <w:t>82 Ауыл шаруашылық өндірісін мемлекет тарапынан қолдау көтермелеу саясаты.</w:t>
      </w:r>
    </w:p>
    <w:p w:rsidR="00BA56E6" w:rsidRPr="009D1226" w:rsidRDefault="00BA56E6" w:rsidP="00403165">
      <w:pPr>
        <w:tabs>
          <w:tab w:val="left" w:pos="0"/>
        </w:tabs>
        <w:rPr>
          <w:iCs/>
          <w:lang w:val="kk-KZ"/>
        </w:rPr>
      </w:pPr>
      <w:r w:rsidRPr="009D1226">
        <w:rPr>
          <w:iCs/>
          <w:lang w:val="kk-KZ"/>
        </w:rPr>
        <w:t>83 Қазақстанның ұлттық экономикасында аймақтардың даму ерекшеліктері және аймақтық саясаттың бағыттары.</w:t>
      </w:r>
    </w:p>
    <w:p w:rsidR="00BA56E6" w:rsidRPr="009D1226" w:rsidRDefault="00BA56E6" w:rsidP="00403165">
      <w:pPr>
        <w:tabs>
          <w:tab w:val="left" w:pos="0"/>
        </w:tabs>
        <w:rPr>
          <w:bCs/>
          <w:iCs/>
          <w:lang w:val="kk-KZ"/>
        </w:rPr>
      </w:pPr>
      <w:r w:rsidRPr="009D1226">
        <w:rPr>
          <w:bCs/>
          <w:iCs/>
          <w:lang w:val="kk-KZ"/>
        </w:rPr>
        <w:t>84. Экономикалық өзгерістердің құрылымдық саясаты</w:t>
      </w:r>
    </w:p>
    <w:p w:rsidR="00BA56E6" w:rsidRPr="009D1226" w:rsidRDefault="00BA56E6" w:rsidP="00403165">
      <w:pPr>
        <w:tabs>
          <w:tab w:val="left" w:pos="0"/>
        </w:tabs>
        <w:rPr>
          <w:iCs/>
          <w:lang w:val="kk-KZ"/>
        </w:rPr>
      </w:pPr>
      <w:r w:rsidRPr="009D1226">
        <w:rPr>
          <w:bCs/>
          <w:iCs/>
          <w:lang w:val="kk-KZ"/>
        </w:rPr>
        <w:t>85 . Ақша-несие саясаты</w:t>
      </w:r>
      <w:r w:rsidRPr="009D1226">
        <w:rPr>
          <w:iCs/>
          <w:lang w:val="kk-KZ"/>
        </w:rPr>
        <w:t>.</w:t>
      </w:r>
    </w:p>
    <w:p w:rsidR="00BA56E6" w:rsidRPr="009D1226" w:rsidRDefault="00BA56E6" w:rsidP="00403165">
      <w:pPr>
        <w:tabs>
          <w:tab w:val="left" w:pos="0"/>
        </w:tabs>
        <w:rPr>
          <w:iCs/>
          <w:lang w:val="kk-KZ"/>
        </w:rPr>
      </w:pPr>
      <w:r w:rsidRPr="009D1226">
        <w:rPr>
          <w:iCs/>
          <w:lang w:val="kk-KZ"/>
        </w:rPr>
        <w:t>86 Экологиялық мәселені шешудегі ҚР-ның мемлекеттік саясаты.</w:t>
      </w:r>
    </w:p>
    <w:p w:rsidR="00BA56E6" w:rsidRPr="009D1226" w:rsidRDefault="00BA56E6" w:rsidP="00403165">
      <w:pPr>
        <w:tabs>
          <w:tab w:val="left" w:pos="0"/>
        </w:tabs>
        <w:rPr>
          <w:bCs/>
          <w:iCs/>
          <w:lang w:val="kk-KZ"/>
        </w:rPr>
      </w:pPr>
      <w:r w:rsidRPr="009D1226">
        <w:rPr>
          <w:bCs/>
          <w:iCs/>
          <w:lang w:val="kk-KZ"/>
        </w:rPr>
        <w:t>87.Индикативтік жоспарлау</w:t>
      </w:r>
    </w:p>
    <w:p w:rsidR="00BA56E6" w:rsidRPr="009D1226" w:rsidRDefault="00BA56E6" w:rsidP="00403165">
      <w:pPr>
        <w:tabs>
          <w:tab w:val="left" w:pos="0"/>
        </w:tabs>
        <w:rPr>
          <w:bCs/>
          <w:iCs/>
          <w:lang w:val="kk-KZ"/>
        </w:rPr>
      </w:pPr>
      <w:r>
        <w:rPr>
          <w:bCs/>
          <w:iCs/>
          <w:lang w:val="kk-KZ"/>
        </w:rPr>
        <w:t>88.</w:t>
      </w:r>
      <w:r w:rsidRPr="009D1226">
        <w:rPr>
          <w:bCs/>
          <w:iCs/>
          <w:lang w:val="kk-KZ"/>
        </w:rPr>
        <w:t xml:space="preserve">Қаржы-қаражат жүйесінің мақсаты  </w:t>
      </w:r>
    </w:p>
    <w:p w:rsidR="00BA56E6" w:rsidRPr="009D1226" w:rsidRDefault="00BA56E6" w:rsidP="00403165">
      <w:pPr>
        <w:tabs>
          <w:tab w:val="left" w:pos="0"/>
        </w:tabs>
        <w:rPr>
          <w:bCs/>
          <w:iCs/>
          <w:lang w:val="kk-KZ"/>
        </w:rPr>
      </w:pPr>
      <w:r w:rsidRPr="009D1226">
        <w:rPr>
          <w:bCs/>
          <w:iCs/>
          <w:lang w:val="kk-KZ"/>
        </w:rPr>
        <w:t>89.Экономикалық өзгерістердің құрылымдық саясаты</w:t>
      </w:r>
    </w:p>
    <w:p w:rsidR="00BA56E6" w:rsidRPr="009D1226" w:rsidRDefault="00BA56E6" w:rsidP="00403165">
      <w:pPr>
        <w:pStyle w:val="BodyText"/>
        <w:tabs>
          <w:tab w:val="left" w:pos="0"/>
        </w:tabs>
        <w:jc w:val="left"/>
        <w:rPr>
          <w:bCs/>
          <w:iCs/>
          <w:sz w:val="24"/>
          <w:lang w:val="kk-KZ"/>
        </w:rPr>
      </w:pPr>
      <w:r w:rsidRPr="009D1226">
        <w:rPr>
          <w:bCs/>
          <w:iCs/>
          <w:sz w:val="24"/>
          <w:lang w:val="kk-KZ"/>
        </w:rPr>
        <w:t>90. Ақша-несие саясатының механизмі.</w:t>
      </w:r>
    </w:p>
    <w:p w:rsidR="00BA56E6" w:rsidRPr="009D1226" w:rsidRDefault="00BA56E6" w:rsidP="00403165">
      <w:pPr>
        <w:tabs>
          <w:tab w:val="left" w:pos="-180"/>
        </w:tabs>
        <w:ind w:left="-180" w:hanging="180"/>
        <w:rPr>
          <w:bCs/>
          <w:iCs/>
          <w:lang w:val="kk-KZ"/>
        </w:rPr>
      </w:pPr>
    </w:p>
    <w:p w:rsidR="00BA56E6" w:rsidRPr="005D6E2D" w:rsidRDefault="00BA56E6" w:rsidP="004D75A6">
      <w:pPr>
        <w:jc w:val="left"/>
        <w:rPr>
          <w:bCs/>
          <w:sz w:val="28"/>
          <w:szCs w:val="28"/>
          <w:lang w:val="kk-KZ"/>
        </w:rPr>
      </w:pPr>
    </w:p>
    <w:p w:rsidR="00BA56E6" w:rsidRPr="006E2AA2" w:rsidRDefault="00BA56E6" w:rsidP="004D75A6">
      <w:pPr>
        <w:jc w:val="left"/>
        <w:rPr>
          <w:bCs/>
          <w:sz w:val="28"/>
          <w:szCs w:val="28"/>
          <w:lang w:val="kk-KZ"/>
        </w:rPr>
      </w:pPr>
    </w:p>
    <w:p w:rsidR="00BA56E6" w:rsidRDefault="00BA56E6" w:rsidP="004D75A6">
      <w:pPr>
        <w:ind w:left="-720"/>
        <w:jc w:val="left"/>
        <w:rPr>
          <w:b/>
          <w:bCs/>
          <w:sz w:val="28"/>
          <w:szCs w:val="28"/>
          <w:lang w:val="kk-KZ"/>
        </w:rPr>
      </w:pPr>
    </w:p>
    <w:p w:rsidR="00BA56E6" w:rsidRDefault="00BA56E6" w:rsidP="004D75A6">
      <w:pPr>
        <w:ind w:left="60"/>
        <w:jc w:val="left"/>
        <w:rPr>
          <w:bCs/>
          <w:sz w:val="28"/>
          <w:szCs w:val="28"/>
          <w:lang w:val="kk-KZ" w:eastAsia="ru-RU"/>
        </w:rPr>
      </w:pPr>
    </w:p>
    <w:p w:rsidR="00BA56E6" w:rsidRPr="006E2AA2" w:rsidRDefault="00BA56E6" w:rsidP="005D6E2D">
      <w:pPr>
        <w:ind w:left="60"/>
        <w:rPr>
          <w:lang w:val="kk-KZ"/>
        </w:rPr>
      </w:pPr>
    </w:p>
    <w:sectPr w:rsidR="00BA56E6" w:rsidRPr="006E2AA2" w:rsidSect="00387A8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624A5"/>
    <w:multiLevelType w:val="hybridMultilevel"/>
    <w:tmpl w:val="1E1A0E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3C77058"/>
    <w:multiLevelType w:val="hybridMultilevel"/>
    <w:tmpl w:val="4A82CDB6"/>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41F75C47"/>
    <w:multiLevelType w:val="hybridMultilevel"/>
    <w:tmpl w:val="A46C591E"/>
    <w:lvl w:ilvl="0" w:tplc="872AFCE6">
      <w:start w:val="1"/>
      <w:numFmt w:val="decimal"/>
      <w:lvlText w:val="%1."/>
      <w:lvlJc w:val="left"/>
      <w:pPr>
        <w:tabs>
          <w:tab w:val="num" w:pos="420"/>
        </w:tabs>
        <w:ind w:left="420" w:hanging="360"/>
      </w:pPr>
      <w:rPr>
        <w:rFonts w:cs="Times New Roman"/>
      </w:rPr>
    </w:lvl>
    <w:lvl w:ilvl="1" w:tplc="04190019">
      <w:start w:val="1"/>
      <w:numFmt w:val="lowerLetter"/>
      <w:lvlText w:val="%2."/>
      <w:lvlJc w:val="left"/>
      <w:pPr>
        <w:tabs>
          <w:tab w:val="num" w:pos="1140"/>
        </w:tabs>
        <w:ind w:left="1140" w:hanging="360"/>
      </w:pPr>
      <w:rPr>
        <w:rFonts w:cs="Times New Roman"/>
      </w:rPr>
    </w:lvl>
    <w:lvl w:ilvl="2" w:tplc="0419001B">
      <w:start w:val="1"/>
      <w:numFmt w:val="lowerRoman"/>
      <w:lvlText w:val="%3."/>
      <w:lvlJc w:val="right"/>
      <w:pPr>
        <w:tabs>
          <w:tab w:val="num" w:pos="1860"/>
        </w:tabs>
        <w:ind w:left="1860" w:hanging="180"/>
      </w:pPr>
      <w:rPr>
        <w:rFonts w:cs="Times New Roman"/>
      </w:rPr>
    </w:lvl>
    <w:lvl w:ilvl="3" w:tplc="0419000F">
      <w:start w:val="1"/>
      <w:numFmt w:val="decimal"/>
      <w:lvlText w:val="%4."/>
      <w:lvlJc w:val="left"/>
      <w:pPr>
        <w:tabs>
          <w:tab w:val="num" w:pos="2580"/>
        </w:tabs>
        <w:ind w:left="2580" w:hanging="360"/>
      </w:pPr>
      <w:rPr>
        <w:rFonts w:cs="Times New Roman"/>
      </w:rPr>
    </w:lvl>
    <w:lvl w:ilvl="4" w:tplc="04190019">
      <w:start w:val="1"/>
      <w:numFmt w:val="lowerLetter"/>
      <w:lvlText w:val="%5."/>
      <w:lvlJc w:val="left"/>
      <w:pPr>
        <w:tabs>
          <w:tab w:val="num" w:pos="3300"/>
        </w:tabs>
        <w:ind w:left="3300" w:hanging="360"/>
      </w:pPr>
      <w:rPr>
        <w:rFonts w:cs="Times New Roman"/>
      </w:rPr>
    </w:lvl>
    <w:lvl w:ilvl="5" w:tplc="0419001B">
      <w:start w:val="1"/>
      <w:numFmt w:val="lowerRoman"/>
      <w:lvlText w:val="%6."/>
      <w:lvlJc w:val="right"/>
      <w:pPr>
        <w:tabs>
          <w:tab w:val="num" w:pos="4020"/>
        </w:tabs>
        <w:ind w:left="4020" w:hanging="180"/>
      </w:pPr>
      <w:rPr>
        <w:rFonts w:cs="Times New Roman"/>
      </w:rPr>
    </w:lvl>
    <w:lvl w:ilvl="6" w:tplc="0419000F">
      <w:start w:val="1"/>
      <w:numFmt w:val="decimal"/>
      <w:lvlText w:val="%7."/>
      <w:lvlJc w:val="left"/>
      <w:pPr>
        <w:tabs>
          <w:tab w:val="num" w:pos="4740"/>
        </w:tabs>
        <w:ind w:left="4740" w:hanging="360"/>
      </w:pPr>
      <w:rPr>
        <w:rFonts w:cs="Times New Roman"/>
      </w:rPr>
    </w:lvl>
    <w:lvl w:ilvl="7" w:tplc="04190019">
      <w:start w:val="1"/>
      <w:numFmt w:val="lowerLetter"/>
      <w:lvlText w:val="%8."/>
      <w:lvlJc w:val="left"/>
      <w:pPr>
        <w:tabs>
          <w:tab w:val="num" w:pos="5460"/>
        </w:tabs>
        <w:ind w:left="5460" w:hanging="360"/>
      </w:pPr>
      <w:rPr>
        <w:rFonts w:cs="Times New Roman"/>
      </w:rPr>
    </w:lvl>
    <w:lvl w:ilvl="8" w:tplc="0419001B">
      <w:start w:val="1"/>
      <w:numFmt w:val="lowerRoman"/>
      <w:lvlText w:val="%9."/>
      <w:lvlJc w:val="right"/>
      <w:pPr>
        <w:tabs>
          <w:tab w:val="num" w:pos="6180"/>
        </w:tabs>
        <w:ind w:left="6180" w:hanging="180"/>
      </w:pPr>
      <w:rPr>
        <w:rFonts w:cs="Times New Roman"/>
      </w:rPr>
    </w:lvl>
  </w:abstractNum>
  <w:abstractNum w:abstractNumId="3">
    <w:nsid w:val="54D7030C"/>
    <w:multiLevelType w:val="hybridMultilevel"/>
    <w:tmpl w:val="72441E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556A009B"/>
    <w:multiLevelType w:val="hybridMultilevel"/>
    <w:tmpl w:val="53CAFDF2"/>
    <w:lvl w:ilvl="0" w:tplc="0419000F">
      <w:start w:val="1"/>
      <w:numFmt w:val="decimal"/>
      <w:lvlText w:val="%1."/>
      <w:lvlJc w:val="left"/>
      <w:pPr>
        <w:tabs>
          <w:tab w:val="num" w:pos="720"/>
        </w:tabs>
        <w:ind w:left="720" w:hanging="360"/>
      </w:pPr>
      <w:rPr>
        <w:rFonts w:cs="Times New Roman"/>
      </w:rPr>
    </w:lvl>
    <w:lvl w:ilvl="1" w:tplc="BA76E3C8">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65DE47AE"/>
    <w:multiLevelType w:val="hybridMultilevel"/>
    <w:tmpl w:val="336AD10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6C4C786D"/>
    <w:multiLevelType w:val="hybridMultilevel"/>
    <w:tmpl w:val="59EAEC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6"/>
  </w:num>
  <w:num w:numId="6">
    <w:abstractNumId w:val="0"/>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5CAE"/>
    <w:rsid w:val="00096115"/>
    <w:rsid w:val="002B2A31"/>
    <w:rsid w:val="00387A86"/>
    <w:rsid w:val="003E5CAE"/>
    <w:rsid w:val="00403165"/>
    <w:rsid w:val="004D75A6"/>
    <w:rsid w:val="005D6E2D"/>
    <w:rsid w:val="006E2AA2"/>
    <w:rsid w:val="006F7A77"/>
    <w:rsid w:val="00727456"/>
    <w:rsid w:val="00732A88"/>
    <w:rsid w:val="008C1E09"/>
    <w:rsid w:val="008D62D3"/>
    <w:rsid w:val="009D1226"/>
    <w:rsid w:val="00BA56E6"/>
    <w:rsid w:val="00D66656"/>
    <w:rsid w:val="00F03A3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AA2"/>
    <w:pPr>
      <w:jc w:val="both"/>
    </w:pPr>
    <w:rPr>
      <w:rFonts w:ascii="Times New Roman" w:hAnsi="Times New Roman"/>
      <w:sz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6E2AA2"/>
    <w:pPr>
      <w:jc w:val="left"/>
    </w:pPr>
    <w:rPr>
      <w:rFonts w:eastAsia="Times New Roman"/>
      <w:bCs/>
      <w:sz w:val="20"/>
      <w:szCs w:val="20"/>
      <w:lang w:eastAsia="ru-RU"/>
    </w:rPr>
  </w:style>
  <w:style w:type="character" w:customStyle="1" w:styleId="FootnoteTextChar">
    <w:name w:val="Footnote Text Char"/>
    <w:basedOn w:val="DefaultParagraphFont"/>
    <w:link w:val="FootnoteText"/>
    <w:uiPriority w:val="99"/>
    <w:semiHidden/>
    <w:locked/>
    <w:rsid w:val="006E2AA2"/>
    <w:rPr>
      <w:rFonts w:ascii="Times New Roman" w:hAnsi="Times New Roman" w:cs="Times New Roman"/>
      <w:bCs/>
      <w:sz w:val="20"/>
      <w:szCs w:val="20"/>
      <w:lang w:eastAsia="ru-RU"/>
    </w:rPr>
  </w:style>
  <w:style w:type="paragraph" w:customStyle="1" w:styleId="21">
    <w:name w:val="Основной текст 21"/>
    <w:basedOn w:val="Normal"/>
    <w:uiPriority w:val="99"/>
    <w:rsid w:val="006E2AA2"/>
    <w:pPr>
      <w:widowControl w:val="0"/>
      <w:jc w:val="left"/>
    </w:pPr>
    <w:rPr>
      <w:rFonts w:eastAsia="Times New Roman"/>
      <w:szCs w:val="20"/>
      <w:lang w:eastAsia="ru-RU"/>
    </w:rPr>
  </w:style>
  <w:style w:type="paragraph" w:customStyle="1" w:styleId="71">
    <w:name w:val="Заголовок 71"/>
    <w:basedOn w:val="Normal"/>
    <w:next w:val="Normal"/>
    <w:uiPriority w:val="99"/>
    <w:rsid w:val="006E2AA2"/>
    <w:pPr>
      <w:keepNext/>
      <w:jc w:val="center"/>
    </w:pPr>
    <w:rPr>
      <w:rFonts w:eastAsia="Times New Roman"/>
      <w:szCs w:val="20"/>
      <w:lang w:eastAsia="ru-RU"/>
    </w:rPr>
  </w:style>
  <w:style w:type="paragraph" w:styleId="ListParagraph">
    <w:name w:val="List Paragraph"/>
    <w:basedOn w:val="Normal"/>
    <w:uiPriority w:val="99"/>
    <w:qFormat/>
    <w:rsid w:val="006E2AA2"/>
    <w:pPr>
      <w:ind w:left="720"/>
      <w:contextualSpacing/>
    </w:pPr>
  </w:style>
  <w:style w:type="paragraph" w:styleId="BodyText">
    <w:name w:val="Body Text"/>
    <w:basedOn w:val="Normal"/>
    <w:link w:val="BodyTextChar"/>
    <w:uiPriority w:val="99"/>
    <w:rsid w:val="00403165"/>
    <w:rPr>
      <w:rFonts w:eastAsia="Times New Roman"/>
      <w:sz w:val="28"/>
      <w:szCs w:val="24"/>
      <w:lang w:eastAsia="ru-RU"/>
    </w:rPr>
  </w:style>
  <w:style w:type="character" w:customStyle="1" w:styleId="BodyTextChar">
    <w:name w:val="Body Text Char"/>
    <w:basedOn w:val="DefaultParagraphFont"/>
    <w:link w:val="BodyText"/>
    <w:uiPriority w:val="99"/>
    <w:locked/>
    <w:rsid w:val="00403165"/>
    <w:rPr>
      <w:rFonts w:ascii="Times New Roman" w:hAnsi="Times New Roman" w:cs="Times New Roman"/>
      <w:sz w:val="24"/>
      <w:szCs w:val="24"/>
      <w:lang w:eastAsia="ru-RU"/>
    </w:rPr>
  </w:style>
  <w:style w:type="paragraph" w:styleId="BodyTextIndent">
    <w:name w:val="Body Text Indent"/>
    <w:basedOn w:val="Normal"/>
    <w:link w:val="BodyTextIndentChar"/>
    <w:uiPriority w:val="99"/>
    <w:rsid w:val="00403165"/>
    <w:pPr>
      <w:ind w:left="360"/>
    </w:pPr>
    <w:rPr>
      <w:rFonts w:eastAsia="Times New Roman"/>
      <w:b/>
      <w:iCs/>
      <w:sz w:val="28"/>
      <w:szCs w:val="28"/>
      <w:lang w:val="kk-KZ" w:eastAsia="ru-RU"/>
    </w:rPr>
  </w:style>
  <w:style w:type="character" w:customStyle="1" w:styleId="BodyTextIndentChar">
    <w:name w:val="Body Text Indent Char"/>
    <w:basedOn w:val="DefaultParagraphFont"/>
    <w:link w:val="BodyTextIndent"/>
    <w:uiPriority w:val="99"/>
    <w:locked/>
    <w:rsid w:val="00403165"/>
    <w:rPr>
      <w:rFonts w:ascii="Times New Roman" w:hAnsi="Times New Roman" w:cs="Times New Roman"/>
      <w:b/>
      <w:iCs/>
      <w:sz w:val="28"/>
      <w:szCs w:val="28"/>
      <w:lang w:val="kk-KZ" w:eastAsia="ru-RU"/>
    </w:rPr>
  </w:style>
</w:styles>
</file>

<file path=word/webSettings.xml><?xml version="1.0" encoding="utf-8"?>
<w:webSettings xmlns:r="http://schemas.openxmlformats.org/officeDocument/2006/relationships" xmlns:w="http://schemas.openxmlformats.org/wordprocessingml/2006/main">
  <w:divs>
    <w:div w:id="497500033">
      <w:marLeft w:val="0"/>
      <w:marRight w:val="0"/>
      <w:marTop w:val="0"/>
      <w:marBottom w:val="0"/>
      <w:divBdr>
        <w:top w:val="none" w:sz="0" w:space="0" w:color="auto"/>
        <w:left w:val="none" w:sz="0" w:space="0" w:color="auto"/>
        <w:bottom w:val="none" w:sz="0" w:space="0" w:color="auto"/>
        <w:right w:val="none" w:sz="0" w:space="0" w:color="auto"/>
      </w:divBdr>
    </w:div>
    <w:div w:id="4975000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2</Pages>
  <Words>649</Words>
  <Characters>3702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9</cp:revision>
  <dcterms:created xsi:type="dcterms:W3CDTF">2013-09-01T12:59:00Z</dcterms:created>
  <dcterms:modified xsi:type="dcterms:W3CDTF">2015-09-01T08:37:00Z</dcterms:modified>
</cp:coreProperties>
</file>